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10" w:rsidRDefault="00F648BD" w:rsidP="008C5D10">
      <w:pPr>
        <w:rPr>
          <w:lang w:val="bg-BG"/>
        </w:rPr>
      </w:pPr>
      <w:r>
        <w:rPr>
          <w:noProof/>
          <w:sz w:val="28"/>
          <w:szCs w:val="28"/>
          <w:lang w:val="bg-BG"/>
        </w:rPr>
        <w:pict>
          <v:group id="_x0000_s1026" style="position:absolute;margin-left:-8.7pt;margin-top:-33.55pt;width:540pt;height:135pt;z-index:251660288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571B21" w:rsidRDefault="00571B21" w:rsidP="008C5D10">
                    <w:pPr>
                      <w:pStyle w:val="1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О б щ и н а   К а й н а р д ж а</w:t>
                    </w:r>
                  </w:p>
                  <w:p w:rsidR="00571B21" w:rsidRDefault="00571B21" w:rsidP="008C5D10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bg-BG"/>
                      </w:rPr>
                    </w:pP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A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Y </w:t>
                    </w:r>
                  </w:p>
                  <w:p w:rsidR="00571B21" w:rsidRDefault="00571B21" w:rsidP="008C5D10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</w:p>
                  <w:p w:rsidR="00571B21" w:rsidRPr="00694969" w:rsidRDefault="00571B21" w:rsidP="008C5D10">
                    <w:pPr>
                      <w:rPr>
                        <w:b/>
                      </w:rPr>
                    </w:pPr>
                    <w:r w:rsidRPr="00694969">
                      <w:rPr>
                        <w:b/>
                      </w:rPr>
                      <w:sym w:font="Wingdings" w:char="F02A"/>
                    </w:r>
                    <w:r w:rsidR="00F6037A">
                      <w:rPr>
                        <w:b/>
                      </w:rPr>
                      <w:t xml:space="preserve"> </w:t>
                    </w:r>
                    <w:proofErr w:type="spellStart"/>
                    <w:r w:rsidR="00F6037A">
                      <w:rPr>
                        <w:b/>
                      </w:rPr>
                      <w:t>у</w:t>
                    </w:r>
                    <w:r w:rsidRPr="00694969">
                      <w:rPr>
                        <w:b/>
                      </w:rPr>
                      <w:t>л</w:t>
                    </w:r>
                    <w:proofErr w:type="spellEnd"/>
                    <w:r w:rsidRPr="00694969">
                      <w:rPr>
                        <w:b/>
                      </w:rPr>
                      <w:t>.”</w:t>
                    </w:r>
                    <w:r w:rsidRPr="00694969">
                      <w:rPr>
                        <w:b/>
                        <w:lang w:val="bg-BG"/>
                      </w:rPr>
                      <w:t>Димитър Дончев</w:t>
                    </w:r>
                    <w:r w:rsidRPr="00694969">
                      <w:rPr>
                        <w:b/>
                      </w:rPr>
                      <w:t xml:space="preserve">” </w:t>
                    </w:r>
                    <w:r w:rsidRPr="00694969">
                      <w:rPr>
                        <w:b/>
                        <w:lang w:val="bg-BG"/>
                      </w:rPr>
                      <w:t>№ 2</w:t>
                    </w:r>
                    <w:r w:rsidRPr="00694969">
                      <w:rPr>
                        <w:b/>
                      </w:rPr>
                      <w:t xml:space="preserve">                                       </w:t>
                    </w:r>
                    <w:r w:rsidRPr="00694969">
                      <w:rPr>
                        <w:b/>
                      </w:rPr>
                      <w:sym w:font="Wingdings" w:char="F028"/>
                    </w:r>
                    <w:r w:rsidRPr="00694969">
                      <w:rPr>
                        <w:b/>
                      </w:rPr>
                      <w:t xml:space="preserve"> 08</w:t>
                    </w:r>
                    <w:r w:rsidRPr="00694969">
                      <w:rPr>
                        <w:b/>
                        <w:lang w:val="en-US"/>
                      </w:rPr>
                      <w:t>679</w:t>
                    </w:r>
                    <w:r w:rsidRPr="00694969">
                      <w:rPr>
                        <w:b/>
                      </w:rPr>
                      <w:t xml:space="preserve"> / 8318, </w:t>
                    </w:r>
                    <w:proofErr w:type="spellStart"/>
                    <w:r w:rsidRPr="00694969">
                      <w:rPr>
                        <w:b/>
                      </w:rPr>
                      <w:t>факс</w:t>
                    </w:r>
                    <w:proofErr w:type="spellEnd"/>
                    <w:r w:rsidRPr="00694969">
                      <w:rPr>
                        <w:b/>
                      </w:rPr>
                      <w:t xml:space="preserve"> 08</w:t>
                    </w:r>
                    <w:r w:rsidRPr="00694969">
                      <w:rPr>
                        <w:b/>
                        <w:lang w:val="en-US"/>
                      </w:rPr>
                      <w:t>679</w:t>
                    </w:r>
                    <w:r w:rsidRPr="00694969">
                      <w:rPr>
                        <w:b/>
                      </w:rPr>
                      <w:t xml:space="preserve"> / 8461</w:t>
                    </w:r>
                  </w:p>
                  <w:p w:rsidR="00571B21" w:rsidRPr="00BB6BF6" w:rsidRDefault="00571B21" w:rsidP="008C5D10">
                    <w:pPr>
                      <w:rPr>
                        <w:rFonts w:ascii="Arial" w:hAnsi="Arial"/>
                        <w:b/>
                      </w:rPr>
                    </w:pPr>
                    <w:r w:rsidRPr="00694969">
                      <w:rPr>
                        <w:b/>
                      </w:rPr>
                      <w:t>7550 с.</w:t>
                    </w:r>
                    <w:r w:rsidRPr="00694969">
                      <w:rPr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Pr="00694969">
                      <w:rPr>
                        <w:b/>
                      </w:rPr>
                      <w:t>Кайнарджа</w:t>
                    </w:r>
                    <w:proofErr w:type="spellEnd"/>
                    <w:r w:rsidRPr="00694969">
                      <w:rPr>
                        <w:b/>
                      </w:rPr>
                      <w:t xml:space="preserve">, </w:t>
                    </w:r>
                    <w:proofErr w:type="spellStart"/>
                    <w:r w:rsidRPr="00694969">
                      <w:rPr>
                        <w:b/>
                      </w:rPr>
                      <w:t>обл</w:t>
                    </w:r>
                    <w:proofErr w:type="spellEnd"/>
                    <w:r w:rsidRPr="00694969">
                      <w:rPr>
                        <w:b/>
                      </w:rPr>
                      <w:t>.</w:t>
                    </w:r>
                    <w:r w:rsidRPr="00694969">
                      <w:rPr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Pr="00694969">
                      <w:rPr>
                        <w:b/>
                      </w:rPr>
                      <w:t>Силистра</w:t>
                    </w:r>
                    <w:proofErr w:type="spellEnd"/>
                    <w:r w:rsidRPr="00694969">
                      <w:rPr>
                        <w:b/>
                      </w:rPr>
                      <w:tab/>
                    </w:r>
                    <w:r w:rsidRPr="00694969">
                      <w:rPr>
                        <w:b/>
                      </w:rPr>
                      <w:tab/>
                      <w:t xml:space="preserve">          </w:t>
                    </w:r>
                    <w:r w:rsidR="001F035E">
                      <w:rPr>
                        <w:b/>
                        <w:lang w:val="bg-BG"/>
                      </w:rPr>
                      <w:t xml:space="preserve">     </w:t>
                    </w:r>
                    <w:r w:rsidRPr="00694969">
                      <w:rPr>
                        <w:b/>
                      </w:rPr>
                      <w:t xml:space="preserve"> </w:t>
                    </w:r>
                    <w:r w:rsidRPr="00694969">
                      <w:rPr>
                        <w:b/>
                        <w:lang w:val="en-US"/>
                      </w:rPr>
                      <w:t>e</w:t>
                    </w:r>
                    <w:r w:rsidRPr="00694969">
                      <w:rPr>
                        <w:b/>
                      </w:rPr>
                      <w:t>-</w:t>
                    </w:r>
                    <w:r w:rsidRPr="00694969">
                      <w:rPr>
                        <w:b/>
                        <w:lang w:val="en-US"/>
                      </w:rPr>
                      <w:t>mail</w:t>
                    </w:r>
                    <w:r w:rsidRPr="00694969">
                      <w:rPr>
                        <w:b/>
                      </w:rPr>
                      <w:t>:</w:t>
                    </w:r>
                    <w:r w:rsidR="00F52101">
                      <w:rPr>
                        <w:b/>
                        <w:lang w:val="bg-BG"/>
                      </w:rPr>
                      <w:t xml:space="preserve"> </w:t>
                    </w:r>
                    <w:proofErr w:type="spellStart"/>
                    <w:r w:rsidRPr="00694969">
                      <w:rPr>
                        <w:b/>
                        <w:lang w:val="en-US"/>
                      </w:rPr>
                      <w:t>kain</w:t>
                    </w:r>
                    <w:proofErr w:type="spellEnd"/>
                    <w:r w:rsidRPr="00694969">
                      <w:rPr>
                        <w:b/>
                      </w:rPr>
                      <w:t>_</w:t>
                    </w:r>
                    <w:r w:rsidRPr="00694969">
                      <w:rPr>
                        <w:b/>
                        <w:lang w:val="en-US"/>
                      </w:rPr>
                      <w:t>s</w:t>
                    </w:r>
                    <w:r w:rsidRPr="00694969">
                      <w:rPr>
                        <w:b/>
                      </w:rPr>
                      <w:t>@</w:t>
                    </w:r>
                    <w:proofErr w:type="spellStart"/>
                    <w:r w:rsidRPr="00694969">
                      <w:rPr>
                        <w:b/>
                        <w:lang w:val="en-US"/>
                      </w:rPr>
                      <w:t>ab</w:t>
                    </w:r>
                    <w:r w:rsidR="00E57CDE">
                      <w:rPr>
                        <w:b/>
                        <w:lang w:val="en-US"/>
                      </w:rPr>
                      <w:t>v</w:t>
                    </w:r>
                    <w:proofErr w:type="spellEnd"/>
                    <w:r w:rsidRPr="00694969">
                      <w:rPr>
                        <w:b/>
                      </w:rPr>
                      <w:t>.</w:t>
                    </w:r>
                    <w:proofErr w:type="spellStart"/>
                    <w:r w:rsidRPr="00694969">
                      <w:rPr>
                        <w:b/>
                        <w:lang w:val="en-US"/>
                      </w:rPr>
                      <w:t>bg</w:t>
                    </w:r>
                    <w:proofErr w:type="spellEnd"/>
                  </w:p>
                  <w:p w:rsidR="00571B21" w:rsidRDefault="00571B21" w:rsidP="008C5D10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C5D10" w:rsidRDefault="008C5D10" w:rsidP="008C5D10">
      <w:pPr>
        <w:rPr>
          <w:lang w:val="bg-BG"/>
        </w:rPr>
      </w:pPr>
    </w:p>
    <w:p w:rsidR="008C5D10" w:rsidRDefault="008C5D10" w:rsidP="008C5D10">
      <w:pPr>
        <w:jc w:val="both"/>
        <w:rPr>
          <w:sz w:val="24"/>
          <w:lang w:val="bg-BG"/>
        </w:rPr>
      </w:pPr>
    </w:p>
    <w:p w:rsidR="008C5D10" w:rsidRDefault="008C5D10" w:rsidP="008C5D10">
      <w:pPr>
        <w:jc w:val="both"/>
        <w:rPr>
          <w:sz w:val="24"/>
          <w:lang w:val="en-US"/>
        </w:rPr>
      </w:pPr>
    </w:p>
    <w:p w:rsidR="008C5D10" w:rsidRDefault="008C5D10" w:rsidP="008C5D10">
      <w:pPr>
        <w:rPr>
          <w:sz w:val="28"/>
          <w:szCs w:val="28"/>
          <w:lang w:val="bg-BG"/>
        </w:rPr>
      </w:pPr>
    </w:p>
    <w:p w:rsidR="008C5D10" w:rsidRPr="00875303" w:rsidRDefault="008C5D10" w:rsidP="008C5D10">
      <w:pPr>
        <w:rPr>
          <w:sz w:val="28"/>
          <w:szCs w:val="28"/>
          <w:lang w:val="en-US"/>
        </w:rPr>
      </w:pPr>
    </w:p>
    <w:p w:rsidR="008C5D10" w:rsidRPr="00163E6F" w:rsidRDefault="008C5D10" w:rsidP="008C5D10">
      <w:pPr>
        <w:rPr>
          <w:lang w:val="en-US"/>
        </w:rPr>
      </w:pPr>
    </w:p>
    <w:p w:rsidR="008C5D10" w:rsidRDefault="008C5D10" w:rsidP="008C5D10">
      <w:pPr>
        <w:rPr>
          <w:lang w:val="en-US"/>
        </w:rPr>
      </w:pPr>
    </w:p>
    <w:p w:rsidR="008C5D10" w:rsidRDefault="008C5D10" w:rsidP="008C5D10">
      <w:pPr>
        <w:rPr>
          <w:lang w:val="en-US"/>
        </w:rPr>
      </w:pPr>
    </w:p>
    <w:p w:rsidR="001D7878" w:rsidRPr="00294531" w:rsidRDefault="008C5D10" w:rsidP="00032B9D">
      <w:pPr>
        <w:pStyle w:val="a3"/>
        <w:ind w:firstLine="142"/>
        <w:rPr>
          <w:b/>
          <w:sz w:val="22"/>
          <w:szCs w:val="22"/>
        </w:rPr>
      </w:pPr>
      <w:r w:rsidRPr="00294531">
        <w:rPr>
          <w:b/>
          <w:sz w:val="22"/>
          <w:szCs w:val="22"/>
        </w:rPr>
        <w:t xml:space="preserve">ДО  </w:t>
      </w:r>
    </w:p>
    <w:p w:rsidR="008C5D10" w:rsidRPr="00294531" w:rsidRDefault="008C5D10" w:rsidP="001F035E">
      <w:pPr>
        <w:pStyle w:val="a3"/>
        <w:ind w:left="142"/>
        <w:rPr>
          <w:b/>
          <w:sz w:val="22"/>
          <w:szCs w:val="22"/>
        </w:rPr>
      </w:pPr>
      <w:r w:rsidRPr="00294531">
        <w:rPr>
          <w:b/>
          <w:sz w:val="22"/>
          <w:szCs w:val="22"/>
        </w:rPr>
        <w:t>ОБЩИНСКИ СЪВЕТ</w:t>
      </w:r>
    </w:p>
    <w:p w:rsidR="008C5D10" w:rsidRPr="00DE28F3" w:rsidRDefault="008C5D10" w:rsidP="001F035E">
      <w:pPr>
        <w:ind w:left="142"/>
        <w:rPr>
          <w:sz w:val="22"/>
          <w:szCs w:val="22"/>
          <w:lang w:val="bg-BG"/>
        </w:rPr>
      </w:pPr>
      <w:r w:rsidRPr="00294531">
        <w:rPr>
          <w:b/>
          <w:sz w:val="22"/>
          <w:szCs w:val="22"/>
          <w:lang w:val="bg-BG"/>
        </w:rPr>
        <w:t xml:space="preserve">КАЙНАРДЖА                                                                                      </w:t>
      </w:r>
    </w:p>
    <w:p w:rsidR="00032B9D" w:rsidRDefault="008C5D10" w:rsidP="00032B9D">
      <w:pPr>
        <w:ind w:left="142"/>
        <w:rPr>
          <w:sz w:val="22"/>
          <w:szCs w:val="22"/>
          <w:lang w:val="bg-BG"/>
        </w:rPr>
      </w:pPr>
      <w:r w:rsidRPr="00DE28F3">
        <w:rPr>
          <w:sz w:val="22"/>
          <w:szCs w:val="22"/>
          <w:lang w:val="bg-BG"/>
        </w:rPr>
        <w:t xml:space="preserve">                 </w:t>
      </w:r>
    </w:p>
    <w:p w:rsidR="00BA20B0" w:rsidRPr="00032B9D" w:rsidRDefault="008C5D10" w:rsidP="00032B9D">
      <w:pPr>
        <w:ind w:left="142"/>
        <w:jc w:val="center"/>
        <w:rPr>
          <w:b/>
          <w:sz w:val="22"/>
          <w:szCs w:val="22"/>
          <w:lang w:val="bg-BG"/>
        </w:rPr>
      </w:pPr>
      <w:r w:rsidRPr="00032B9D">
        <w:rPr>
          <w:b/>
          <w:sz w:val="18"/>
          <w:szCs w:val="18"/>
        </w:rPr>
        <w:t>ДОКЛАДНА ЗАПИСКА</w:t>
      </w:r>
    </w:p>
    <w:p w:rsidR="008C5D10" w:rsidRDefault="00BA20B0" w:rsidP="001F035E">
      <w:pPr>
        <w:pStyle w:val="1"/>
        <w:ind w:left="142"/>
        <w:rPr>
          <w:b w:val="0"/>
          <w:sz w:val="18"/>
          <w:szCs w:val="18"/>
        </w:rPr>
      </w:pPr>
      <w:r w:rsidRPr="003D591C">
        <w:rPr>
          <w:b w:val="0"/>
          <w:sz w:val="18"/>
          <w:szCs w:val="18"/>
        </w:rPr>
        <w:t xml:space="preserve">от </w:t>
      </w:r>
      <w:r w:rsidR="00E57CDE">
        <w:rPr>
          <w:b w:val="0"/>
          <w:sz w:val="18"/>
          <w:szCs w:val="18"/>
        </w:rPr>
        <w:t xml:space="preserve">Любен </w:t>
      </w:r>
      <w:proofErr w:type="spellStart"/>
      <w:r w:rsidR="00E57CDE">
        <w:rPr>
          <w:b w:val="0"/>
          <w:sz w:val="18"/>
          <w:szCs w:val="18"/>
        </w:rPr>
        <w:t>Сивев</w:t>
      </w:r>
      <w:proofErr w:type="spellEnd"/>
      <w:r w:rsidRPr="003D591C">
        <w:rPr>
          <w:b w:val="0"/>
          <w:sz w:val="18"/>
          <w:szCs w:val="18"/>
        </w:rPr>
        <w:t xml:space="preserve"> </w:t>
      </w:r>
      <w:r w:rsidR="000A4F44">
        <w:rPr>
          <w:b w:val="0"/>
          <w:sz w:val="18"/>
          <w:szCs w:val="18"/>
        </w:rPr>
        <w:t>–</w:t>
      </w:r>
      <w:r w:rsidRPr="003D591C">
        <w:rPr>
          <w:b w:val="0"/>
          <w:sz w:val="18"/>
          <w:szCs w:val="18"/>
        </w:rPr>
        <w:t>Кмет на община Кайнарджа</w:t>
      </w:r>
    </w:p>
    <w:p w:rsidR="00E57CDE" w:rsidRDefault="00E57CDE" w:rsidP="00D86955">
      <w:pPr>
        <w:rPr>
          <w:b/>
          <w:sz w:val="18"/>
          <w:szCs w:val="18"/>
          <w:u w:val="single"/>
        </w:rPr>
      </w:pPr>
    </w:p>
    <w:p w:rsidR="00E57CDE" w:rsidRDefault="00E57CDE" w:rsidP="00D86955">
      <w:pPr>
        <w:rPr>
          <w:b/>
          <w:sz w:val="18"/>
          <w:szCs w:val="18"/>
          <w:u w:val="single"/>
        </w:rPr>
      </w:pPr>
    </w:p>
    <w:p w:rsidR="00DE28F3" w:rsidRPr="003D591C" w:rsidRDefault="008C5D10" w:rsidP="00E57CDE">
      <w:pPr>
        <w:ind w:firstLine="708"/>
        <w:rPr>
          <w:sz w:val="18"/>
          <w:szCs w:val="18"/>
          <w:lang w:val="bg-BG"/>
        </w:rPr>
      </w:pPr>
      <w:r w:rsidRPr="003D591C">
        <w:rPr>
          <w:b/>
          <w:sz w:val="18"/>
          <w:szCs w:val="18"/>
          <w:u w:val="single"/>
        </w:rPr>
        <w:t>ОТНОСНО:</w:t>
      </w:r>
      <w:r w:rsidRPr="003D591C">
        <w:rPr>
          <w:sz w:val="18"/>
          <w:szCs w:val="18"/>
        </w:rPr>
        <w:t xml:space="preserve"> </w:t>
      </w:r>
      <w:r w:rsidR="00E57CDE">
        <w:rPr>
          <w:sz w:val="18"/>
          <w:szCs w:val="18"/>
          <w:lang w:val="bg-BG"/>
        </w:rPr>
        <w:t>Разпределение на целеви средства</w:t>
      </w:r>
      <w:r w:rsidR="00E57CDE">
        <w:rPr>
          <w:sz w:val="18"/>
          <w:szCs w:val="18"/>
          <w:lang w:val="en-AU"/>
        </w:rPr>
        <w:t xml:space="preserve">, </w:t>
      </w:r>
      <w:proofErr w:type="spellStart"/>
      <w:r w:rsidR="00E57CDE">
        <w:rPr>
          <w:sz w:val="18"/>
          <w:szCs w:val="18"/>
          <w:lang w:val="en-AU"/>
        </w:rPr>
        <w:t>реализирани</w:t>
      </w:r>
      <w:proofErr w:type="spellEnd"/>
      <w:r w:rsidR="00E57CDE">
        <w:rPr>
          <w:sz w:val="18"/>
          <w:szCs w:val="18"/>
          <w:lang w:val="en-AU"/>
        </w:rPr>
        <w:t xml:space="preserve"> в </w:t>
      </w:r>
      <w:proofErr w:type="spellStart"/>
      <w:r w:rsidR="00E57CDE">
        <w:rPr>
          <w:sz w:val="18"/>
          <w:szCs w:val="18"/>
          <w:lang w:val="en-AU"/>
        </w:rPr>
        <w:t>предхо</w:t>
      </w:r>
      <w:proofErr w:type="spellEnd"/>
      <w:r w:rsidR="00E57CDE">
        <w:rPr>
          <w:sz w:val="18"/>
          <w:szCs w:val="18"/>
          <w:lang w:val="bg-BG"/>
        </w:rPr>
        <w:t>дни години от</w:t>
      </w:r>
      <w:r w:rsidR="00E57CDE" w:rsidRPr="00E57CDE">
        <w:t xml:space="preserve"> </w:t>
      </w:r>
      <w:r w:rsidR="00E57CDE" w:rsidRPr="00E57CDE">
        <w:rPr>
          <w:sz w:val="18"/>
          <w:szCs w:val="18"/>
          <w:lang w:val="bg-BG"/>
        </w:rPr>
        <w:t>продажба на общински нефинансови активи</w:t>
      </w:r>
      <w:r w:rsidR="00E57CDE">
        <w:rPr>
          <w:sz w:val="18"/>
          <w:szCs w:val="18"/>
          <w:lang w:val="bg-BG"/>
        </w:rPr>
        <w:t xml:space="preserve"> в бюджет 2024 г.</w:t>
      </w:r>
    </w:p>
    <w:p w:rsidR="00300A96" w:rsidRDefault="00300A96" w:rsidP="00300A96">
      <w:pPr>
        <w:pStyle w:val="a3"/>
        <w:ind w:right="-1" w:firstLine="708"/>
        <w:rPr>
          <w:sz w:val="18"/>
          <w:szCs w:val="18"/>
        </w:rPr>
      </w:pPr>
    </w:p>
    <w:p w:rsidR="00DB45A7" w:rsidRPr="003D591C" w:rsidRDefault="00DB45A7" w:rsidP="00300A96">
      <w:pPr>
        <w:pStyle w:val="a3"/>
        <w:ind w:left="708" w:right="-1"/>
        <w:rPr>
          <w:sz w:val="18"/>
          <w:szCs w:val="18"/>
        </w:rPr>
      </w:pPr>
      <w:r w:rsidRPr="003D591C">
        <w:rPr>
          <w:sz w:val="18"/>
          <w:szCs w:val="18"/>
        </w:rPr>
        <w:t xml:space="preserve">Уважаеми господин Председател, дами и господа общински </w:t>
      </w:r>
      <w:r w:rsidR="00B64396" w:rsidRPr="003D591C">
        <w:rPr>
          <w:sz w:val="18"/>
          <w:szCs w:val="18"/>
        </w:rPr>
        <w:t>съветници</w:t>
      </w:r>
      <w:r w:rsidRPr="003D591C">
        <w:rPr>
          <w:sz w:val="18"/>
          <w:szCs w:val="18"/>
        </w:rPr>
        <w:t>,</w:t>
      </w:r>
    </w:p>
    <w:p w:rsidR="00DB45A7" w:rsidRPr="003D591C" w:rsidRDefault="00DB45A7" w:rsidP="001F035E">
      <w:pPr>
        <w:pStyle w:val="a3"/>
        <w:ind w:left="142" w:right="-1"/>
        <w:rPr>
          <w:sz w:val="18"/>
          <w:szCs w:val="18"/>
        </w:rPr>
      </w:pPr>
    </w:p>
    <w:p w:rsidR="00DB45A7" w:rsidRDefault="003252A2" w:rsidP="00300A96">
      <w:pPr>
        <w:pStyle w:val="a3"/>
        <w:ind w:right="-1" w:firstLine="708"/>
        <w:jc w:val="both"/>
        <w:rPr>
          <w:sz w:val="18"/>
          <w:szCs w:val="18"/>
        </w:rPr>
      </w:pPr>
      <w:r w:rsidRPr="003D591C">
        <w:rPr>
          <w:sz w:val="18"/>
          <w:szCs w:val="18"/>
        </w:rPr>
        <w:t>Съгласно</w:t>
      </w:r>
      <w:r w:rsidR="00DE28F3" w:rsidRPr="003D591C">
        <w:rPr>
          <w:sz w:val="18"/>
          <w:szCs w:val="18"/>
        </w:rPr>
        <w:t xml:space="preserve"> чл. </w:t>
      </w:r>
      <w:r w:rsidR="003C69DF" w:rsidRPr="003D591C">
        <w:rPr>
          <w:sz w:val="18"/>
          <w:szCs w:val="18"/>
        </w:rPr>
        <w:t>124</w:t>
      </w:r>
      <w:r w:rsidR="00102CA8" w:rsidRPr="003D591C">
        <w:rPr>
          <w:sz w:val="18"/>
          <w:szCs w:val="18"/>
        </w:rPr>
        <w:t xml:space="preserve">, ал. </w:t>
      </w:r>
      <w:r w:rsidR="00294531" w:rsidRPr="003D591C">
        <w:rPr>
          <w:sz w:val="18"/>
          <w:szCs w:val="18"/>
        </w:rPr>
        <w:t xml:space="preserve">2 </w:t>
      </w:r>
      <w:r w:rsidR="00102CA8" w:rsidRPr="003D591C">
        <w:rPr>
          <w:sz w:val="18"/>
          <w:szCs w:val="18"/>
        </w:rPr>
        <w:t>от З</w:t>
      </w:r>
      <w:r w:rsidR="003D591C">
        <w:rPr>
          <w:sz w:val="18"/>
          <w:szCs w:val="18"/>
        </w:rPr>
        <w:t xml:space="preserve">акона за публичните финанси, </w:t>
      </w:r>
      <w:r w:rsidR="00294531" w:rsidRPr="003D591C">
        <w:rPr>
          <w:sz w:val="18"/>
          <w:szCs w:val="18"/>
        </w:rPr>
        <w:t>п</w:t>
      </w:r>
      <w:r w:rsidR="00866D80" w:rsidRPr="003D591C">
        <w:rPr>
          <w:sz w:val="18"/>
          <w:szCs w:val="18"/>
        </w:rPr>
        <w:t>ромените по общинския бюджет</w:t>
      </w:r>
      <w:r w:rsidR="008A0CD8" w:rsidRPr="003D591C">
        <w:rPr>
          <w:sz w:val="18"/>
          <w:szCs w:val="18"/>
        </w:rPr>
        <w:t>, извън тези по чл. 56, ал. 2 от закона</w:t>
      </w:r>
      <w:r w:rsidR="00866D80" w:rsidRPr="003D591C">
        <w:rPr>
          <w:sz w:val="18"/>
          <w:szCs w:val="18"/>
        </w:rPr>
        <w:t xml:space="preserve"> се одобряват от Общински съвет.</w:t>
      </w:r>
    </w:p>
    <w:p w:rsidR="00254368" w:rsidRDefault="00E57CDE" w:rsidP="00344755">
      <w:pPr>
        <w:pStyle w:val="a3"/>
        <w:ind w:right="-1" w:firstLine="708"/>
        <w:jc w:val="both"/>
        <w:rPr>
          <w:sz w:val="18"/>
          <w:szCs w:val="18"/>
        </w:rPr>
      </w:pPr>
      <w:r>
        <w:rPr>
          <w:sz w:val="18"/>
          <w:szCs w:val="18"/>
        </w:rPr>
        <w:t>В предходни години е реализирано п</w:t>
      </w:r>
      <w:r w:rsidR="00344755">
        <w:rPr>
          <w:sz w:val="18"/>
          <w:szCs w:val="18"/>
        </w:rPr>
        <w:t>реизпълнение в приходен §</w:t>
      </w:r>
      <w:r w:rsidR="00B54176" w:rsidRPr="003D591C">
        <w:rPr>
          <w:sz w:val="18"/>
          <w:szCs w:val="18"/>
        </w:rPr>
        <w:t xml:space="preserve"> </w:t>
      </w:r>
      <w:r w:rsidR="00344755">
        <w:rPr>
          <w:sz w:val="18"/>
          <w:szCs w:val="18"/>
        </w:rPr>
        <w:t>40-00 „Постъпления от продажба на нефинансови активи“</w:t>
      </w:r>
      <w:r w:rsidR="00B54176" w:rsidRPr="003D591C">
        <w:rPr>
          <w:sz w:val="18"/>
          <w:szCs w:val="18"/>
        </w:rPr>
        <w:t xml:space="preserve">. Съгласно чл.127, ал. 2 от ЗПФ, постъпленията от продажба на общински нефинансови активи се разходват само за финансиране на изграждането, за основен и текущ ремонт на социална и техническа инфраструктура. </w:t>
      </w:r>
    </w:p>
    <w:p w:rsidR="00E57CDE" w:rsidRDefault="00E57CDE" w:rsidP="00344755">
      <w:pPr>
        <w:pStyle w:val="a3"/>
        <w:ind w:right="-1" w:firstLine="708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="00392013">
        <w:rPr>
          <w:sz w:val="18"/>
          <w:szCs w:val="18"/>
        </w:rPr>
        <w:t xml:space="preserve"> Приложение № 5 към</w:t>
      </w:r>
      <w:r>
        <w:rPr>
          <w:sz w:val="18"/>
          <w:szCs w:val="18"/>
        </w:rPr>
        <w:t xml:space="preserve"> Решение №41</w:t>
      </w:r>
      <w:r w:rsidR="00392013">
        <w:rPr>
          <w:sz w:val="18"/>
          <w:szCs w:val="18"/>
        </w:rPr>
        <w:t xml:space="preserve"> за приемане на бюджета на община Кайнарджа за 2024 г., </w:t>
      </w:r>
      <w:r w:rsidR="00AF6EA7">
        <w:rPr>
          <w:sz w:val="18"/>
          <w:szCs w:val="18"/>
        </w:rPr>
        <w:t>Общински съвет прие общо разпределение на средствата</w:t>
      </w:r>
      <w:r w:rsidR="00F648BD">
        <w:rPr>
          <w:sz w:val="18"/>
          <w:szCs w:val="18"/>
        </w:rPr>
        <w:t xml:space="preserve"> в общ размер на 48 103 лв.</w:t>
      </w:r>
      <w:r w:rsidR="00AF6EA7">
        <w:rPr>
          <w:sz w:val="18"/>
          <w:szCs w:val="18"/>
        </w:rPr>
        <w:t>, реализирани от продажба на общински нефинансови активи.</w:t>
      </w:r>
    </w:p>
    <w:p w:rsidR="003D591C" w:rsidRDefault="005A2234" w:rsidP="00300A96">
      <w:pPr>
        <w:pStyle w:val="a3"/>
        <w:ind w:right="-1" w:firstLine="708"/>
        <w:jc w:val="both"/>
        <w:rPr>
          <w:sz w:val="18"/>
          <w:szCs w:val="18"/>
        </w:rPr>
      </w:pPr>
      <w:r w:rsidRPr="003D591C">
        <w:rPr>
          <w:sz w:val="18"/>
          <w:szCs w:val="18"/>
        </w:rPr>
        <w:t xml:space="preserve">В разходната част средствата са </w:t>
      </w:r>
      <w:r w:rsidR="008A0CD8" w:rsidRPr="003D591C">
        <w:rPr>
          <w:sz w:val="18"/>
          <w:szCs w:val="18"/>
        </w:rPr>
        <w:t xml:space="preserve">необходими </w:t>
      </w:r>
      <w:r w:rsidRPr="003D591C">
        <w:rPr>
          <w:sz w:val="18"/>
          <w:szCs w:val="18"/>
        </w:rPr>
        <w:t xml:space="preserve">за </w:t>
      </w:r>
      <w:r w:rsidR="00C033A1">
        <w:rPr>
          <w:sz w:val="18"/>
          <w:szCs w:val="18"/>
        </w:rPr>
        <w:t>покриване на разходи за</w:t>
      </w:r>
      <w:r w:rsidR="00AF6EA7">
        <w:rPr>
          <w:sz w:val="18"/>
          <w:szCs w:val="18"/>
        </w:rPr>
        <w:t xml:space="preserve"> текущ ремонт на</w:t>
      </w:r>
      <w:r w:rsidR="00BF548A">
        <w:rPr>
          <w:sz w:val="18"/>
          <w:szCs w:val="18"/>
        </w:rPr>
        <w:t xml:space="preserve"> следните обекти</w:t>
      </w:r>
      <w:r w:rsidR="00AF6EA7">
        <w:rPr>
          <w:sz w:val="18"/>
          <w:szCs w:val="18"/>
        </w:rPr>
        <w:t>:</w:t>
      </w:r>
    </w:p>
    <w:p w:rsidR="00AF6EA7" w:rsidRDefault="00AF6EA7" w:rsidP="00AF6EA7">
      <w:pPr>
        <w:pStyle w:val="a3"/>
        <w:numPr>
          <w:ilvl w:val="0"/>
          <w:numId w:val="2"/>
        </w:num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Сграда в гробищен парк в с. Краново – 2 399 лв.</w:t>
      </w:r>
    </w:p>
    <w:p w:rsidR="00AF6EA7" w:rsidRDefault="00AF6EA7" w:rsidP="00AF6EA7">
      <w:pPr>
        <w:pStyle w:val="a3"/>
        <w:numPr>
          <w:ilvl w:val="0"/>
          <w:numId w:val="2"/>
        </w:num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Кметство с. Добруджанка – 2 448 лв.</w:t>
      </w:r>
    </w:p>
    <w:p w:rsidR="00AF6EA7" w:rsidRDefault="00AF6EA7" w:rsidP="00AF6EA7">
      <w:pPr>
        <w:pStyle w:val="a3"/>
        <w:numPr>
          <w:ilvl w:val="0"/>
          <w:numId w:val="2"/>
        </w:num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Сграда на </w:t>
      </w:r>
      <w:r w:rsidR="005C1397">
        <w:rPr>
          <w:sz w:val="18"/>
          <w:szCs w:val="18"/>
        </w:rPr>
        <w:t>стадион в с. Кайнарджа – 30 423 лв.</w:t>
      </w:r>
    </w:p>
    <w:p w:rsidR="005C1397" w:rsidRDefault="005C1397" w:rsidP="00AF6EA7">
      <w:pPr>
        <w:pStyle w:val="a3"/>
        <w:numPr>
          <w:ilvl w:val="0"/>
          <w:numId w:val="2"/>
        </w:num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Тротоар пред спешен център в с. Кайнарджа – 3 528 лв.</w:t>
      </w:r>
    </w:p>
    <w:p w:rsidR="005C1397" w:rsidRDefault="005C1397" w:rsidP="00AF6EA7">
      <w:pPr>
        <w:pStyle w:val="a3"/>
        <w:numPr>
          <w:ilvl w:val="0"/>
          <w:numId w:val="2"/>
        </w:num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Направа на трошенокаменна настилка на ул</w:t>
      </w:r>
      <w:r w:rsidR="00BF548A">
        <w:rPr>
          <w:sz w:val="18"/>
          <w:szCs w:val="18"/>
        </w:rPr>
        <w:t xml:space="preserve">. „Втора“ </w:t>
      </w:r>
      <w:r>
        <w:rPr>
          <w:sz w:val="18"/>
          <w:szCs w:val="18"/>
        </w:rPr>
        <w:t>в с. Зарник – 2</w:t>
      </w:r>
      <w:r w:rsidR="00BF548A">
        <w:rPr>
          <w:sz w:val="18"/>
          <w:szCs w:val="18"/>
        </w:rPr>
        <w:t> </w:t>
      </w:r>
      <w:r>
        <w:rPr>
          <w:sz w:val="18"/>
          <w:szCs w:val="18"/>
        </w:rPr>
        <w:t>674</w:t>
      </w:r>
      <w:r w:rsidR="00BF548A">
        <w:rPr>
          <w:sz w:val="18"/>
          <w:szCs w:val="18"/>
        </w:rPr>
        <w:t xml:space="preserve"> лв.</w:t>
      </w:r>
    </w:p>
    <w:p w:rsidR="005C1397" w:rsidRPr="005C1397" w:rsidRDefault="005C1397" w:rsidP="005C1397">
      <w:pPr>
        <w:pStyle w:val="a8"/>
        <w:numPr>
          <w:ilvl w:val="0"/>
          <w:numId w:val="2"/>
        </w:numPr>
        <w:rPr>
          <w:sz w:val="18"/>
          <w:szCs w:val="18"/>
          <w:lang w:val="bg-BG"/>
        </w:rPr>
      </w:pPr>
      <w:r w:rsidRPr="005C1397">
        <w:rPr>
          <w:sz w:val="18"/>
          <w:szCs w:val="18"/>
          <w:lang w:val="bg-BG"/>
        </w:rPr>
        <w:t xml:space="preserve">Направа на трошенокаменна настилка на </w:t>
      </w:r>
      <w:r>
        <w:rPr>
          <w:sz w:val="18"/>
          <w:szCs w:val="18"/>
          <w:lang w:val="bg-BG"/>
        </w:rPr>
        <w:t xml:space="preserve">път към мюсюлмански гробищен парк </w:t>
      </w:r>
      <w:r w:rsidRPr="005C1397">
        <w:rPr>
          <w:sz w:val="18"/>
          <w:szCs w:val="18"/>
          <w:lang w:val="bg-BG"/>
        </w:rPr>
        <w:t xml:space="preserve">в с. </w:t>
      </w:r>
      <w:r>
        <w:rPr>
          <w:sz w:val="18"/>
          <w:szCs w:val="18"/>
          <w:lang w:val="bg-BG"/>
        </w:rPr>
        <w:t>Средище</w:t>
      </w:r>
      <w:r w:rsidRPr="005C1397">
        <w:rPr>
          <w:sz w:val="18"/>
          <w:szCs w:val="18"/>
          <w:lang w:val="bg-BG"/>
        </w:rPr>
        <w:t xml:space="preserve"> – </w:t>
      </w:r>
      <w:r>
        <w:rPr>
          <w:sz w:val="18"/>
          <w:szCs w:val="18"/>
          <w:lang w:val="bg-BG"/>
        </w:rPr>
        <w:t>6 631 лв.</w:t>
      </w:r>
    </w:p>
    <w:p w:rsidR="005C1397" w:rsidRDefault="005C1397" w:rsidP="005C1397">
      <w:pPr>
        <w:pStyle w:val="a3"/>
        <w:ind w:left="708" w:right="-1"/>
        <w:jc w:val="both"/>
        <w:rPr>
          <w:sz w:val="18"/>
          <w:szCs w:val="18"/>
        </w:rPr>
      </w:pPr>
    </w:p>
    <w:p w:rsidR="00AF6EA7" w:rsidRDefault="00AF6EA7" w:rsidP="00300A96">
      <w:pPr>
        <w:pStyle w:val="a3"/>
        <w:ind w:right="-1" w:firstLine="708"/>
        <w:jc w:val="both"/>
        <w:rPr>
          <w:sz w:val="18"/>
          <w:szCs w:val="18"/>
        </w:rPr>
      </w:pPr>
    </w:p>
    <w:p w:rsidR="009A4361" w:rsidRDefault="009A4361" w:rsidP="00344755">
      <w:pPr>
        <w:pStyle w:val="a3"/>
        <w:ind w:right="-1" w:firstLine="708"/>
        <w:jc w:val="both"/>
        <w:rPr>
          <w:sz w:val="18"/>
          <w:szCs w:val="18"/>
        </w:rPr>
      </w:pPr>
    </w:p>
    <w:p w:rsidR="008C5D10" w:rsidRPr="003D591C" w:rsidRDefault="00DB45A7" w:rsidP="001F035E">
      <w:pPr>
        <w:pStyle w:val="a3"/>
        <w:ind w:left="142" w:right="-1"/>
        <w:jc w:val="both"/>
        <w:rPr>
          <w:sz w:val="18"/>
          <w:szCs w:val="18"/>
        </w:rPr>
      </w:pPr>
      <w:r w:rsidRPr="003D591C">
        <w:rPr>
          <w:sz w:val="18"/>
          <w:szCs w:val="18"/>
        </w:rPr>
        <w:tab/>
      </w:r>
      <w:r w:rsidR="00B27196" w:rsidRPr="003D591C">
        <w:rPr>
          <w:sz w:val="18"/>
          <w:szCs w:val="18"/>
        </w:rPr>
        <w:t xml:space="preserve">На основание </w:t>
      </w:r>
      <w:r w:rsidR="008C5D10" w:rsidRPr="003D591C">
        <w:rPr>
          <w:sz w:val="18"/>
          <w:szCs w:val="18"/>
        </w:rPr>
        <w:t xml:space="preserve">чл. 124, ал. </w:t>
      </w:r>
      <w:r w:rsidR="005A2234" w:rsidRPr="003D591C">
        <w:rPr>
          <w:sz w:val="18"/>
          <w:szCs w:val="18"/>
        </w:rPr>
        <w:t>2 и чл. 127, ал. 2</w:t>
      </w:r>
      <w:r w:rsidR="008C5D10" w:rsidRPr="003D591C">
        <w:rPr>
          <w:sz w:val="18"/>
          <w:szCs w:val="18"/>
        </w:rPr>
        <w:t xml:space="preserve"> </w:t>
      </w:r>
      <w:r w:rsidR="009A4361">
        <w:rPr>
          <w:sz w:val="18"/>
          <w:szCs w:val="18"/>
        </w:rPr>
        <w:t xml:space="preserve">от Закона за публичните финанси, </w:t>
      </w:r>
      <w:r w:rsidR="00B27196" w:rsidRPr="003D591C">
        <w:rPr>
          <w:sz w:val="18"/>
          <w:szCs w:val="18"/>
        </w:rPr>
        <w:t xml:space="preserve">чл. </w:t>
      </w:r>
      <w:r w:rsidR="008C5D10" w:rsidRPr="003D591C">
        <w:rPr>
          <w:sz w:val="18"/>
          <w:szCs w:val="18"/>
        </w:rPr>
        <w:t xml:space="preserve">21, ал. 1, т. 6 от ЗМСМА, предлагам </w:t>
      </w:r>
      <w:r w:rsidRPr="003D591C">
        <w:rPr>
          <w:sz w:val="18"/>
          <w:szCs w:val="18"/>
        </w:rPr>
        <w:t xml:space="preserve">Общински съвет </w:t>
      </w:r>
      <w:r w:rsidR="008C5D10" w:rsidRPr="003D591C">
        <w:rPr>
          <w:sz w:val="18"/>
          <w:szCs w:val="18"/>
        </w:rPr>
        <w:t>да приемете следното</w:t>
      </w:r>
    </w:p>
    <w:p w:rsidR="006202AC" w:rsidRDefault="006202AC" w:rsidP="00300A96">
      <w:pPr>
        <w:pStyle w:val="a3"/>
        <w:ind w:left="3540" w:right="-1" w:firstLine="708"/>
        <w:rPr>
          <w:b/>
          <w:sz w:val="18"/>
          <w:szCs w:val="18"/>
          <w:u w:val="single"/>
        </w:rPr>
      </w:pPr>
    </w:p>
    <w:p w:rsidR="008C5D10" w:rsidRDefault="008C5D10" w:rsidP="00300A96">
      <w:pPr>
        <w:pStyle w:val="a3"/>
        <w:ind w:left="3540" w:right="-1" w:firstLine="708"/>
        <w:rPr>
          <w:b/>
          <w:sz w:val="18"/>
          <w:szCs w:val="18"/>
          <w:u w:val="single"/>
        </w:rPr>
      </w:pPr>
      <w:r w:rsidRPr="003D591C">
        <w:rPr>
          <w:b/>
          <w:sz w:val="18"/>
          <w:szCs w:val="18"/>
          <w:u w:val="single"/>
        </w:rPr>
        <w:t>Р Е Ш Е Н И Е:</w:t>
      </w:r>
    </w:p>
    <w:p w:rsidR="00833E9F" w:rsidRDefault="00833E9F" w:rsidP="001F035E">
      <w:pPr>
        <w:pStyle w:val="a3"/>
        <w:ind w:left="142" w:right="-1"/>
        <w:jc w:val="center"/>
        <w:rPr>
          <w:b/>
          <w:sz w:val="18"/>
          <w:szCs w:val="18"/>
          <w:u w:val="single"/>
        </w:rPr>
      </w:pPr>
    </w:p>
    <w:p w:rsidR="009A4361" w:rsidRDefault="009A4361" w:rsidP="001F035E">
      <w:pPr>
        <w:pStyle w:val="a3"/>
        <w:ind w:left="142" w:right="-1"/>
        <w:jc w:val="center"/>
        <w:rPr>
          <w:b/>
          <w:sz w:val="18"/>
          <w:szCs w:val="18"/>
          <w:u w:val="single"/>
        </w:rPr>
      </w:pPr>
    </w:p>
    <w:p w:rsidR="005C1397" w:rsidRDefault="00171280" w:rsidP="005C1397">
      <w:pPr>
        <w:pStyle w:val="a3"/>
        <w:numPr>
          <w:ilvl w:val="0"/>
          <w:numId w:val="1"/>
        </w:numPr>
        <w:ind w:right="-1"/>
        <w:jc w:val="both"/>
        <w:rPr>
          <w:sz w:val="18"/>
          <w:szCs w:val="18"/>
        </w:rPr>
      </w:pPr>
      <w:r w:rsidRPr="00C82DF6">
        <w:rPr>
          <w:sz w:val="18"/>
          <w:szCs w:val="18"/>
        </w:rPr>
        <w:t xml:space="preserve">Приема </w:t>
      </w:r>
      <w:r w:rsidR="005C1397">
        <w:rPr>
          <w:sz w:val="18"/>
          <w:szCs w:val="18"/>
        </w:rPr>
        <w:t>разходването на</w:t>
      </w:r>
      <w:r w:rsidR="005C1397" w:rsidRPr="005C1397">
        <w:t xml:space="preserve"> </w:t>
      </w:r>
      <w:r w:rsidR="005C1397" w:rsidRPr="005C1397">
        <w:rPr>
          <w:sz w:val="18"/>
          <w:szCs w:val="18"/>
        </w:rPr>
        <w:t>средствата, реализирани от продажба на общински нефинансови активи</w:t>
      </w:r>
      <w:r w:rsidR="005C1397">
        <w:rPr>
          <w:sz w:val="18"/>
          <w:szCs w:val="18"/>
        </w:rPr>
        <w:t xml:space="preserve"> в предходни години </w:t>
      </w:r>
      <w:r w:rsidR="00F648BD">
        <w:rPr>
          <w:sz w:val="18"/>
          <w:szCs w:val="18"/>
        </w:rPr>
        <w:t xml:space="preserve">в общ размер на 48 103 лв. </w:t>
      </w:r>
      <w:r w:rsidR="005C1397">
        <w:rPr>
          <w:sz w:val="18"/>
          <w:szCs w:val="18"/>
        </w:rPr>
        <w:t>за покриване на разходи за текущ</w:t>
      </w:r>
      <w:r w:rsidR="00F648BD">
        <w:rPr>
          <w:sz w:val="18"/>
          <w:szCs w:val="18"/>
        </w:rPr>
        <w:t xml:space="preserve">и ремонти </w:t>
      </w:r>
      <w:r w:rsidR="00032EEE">
        <w:rPr>
          <w:sz w:val="18"/>
          <w:szCs w:val="18"/>
        </w:rPr>
        <w:t xml:space="preserve">през 2024 г. </w:t>
      </w:r>
      <w:r w:rsidR="005C1397">
        <w:rPr>
          <w:sz w:val="18"/>
          <w:szCs w:val="18"/>
        </w:rPr>
        <w:t>на</w:t>
      </w:r>
      <w:r w:rsidR="00F648BD">
        <w:rPr>
          <w:sz w:val="18"/>
          <w:szCs w:val="18"/>
        </w:rPr>
        <w:t xml:space="preserve"> следните обекти</w:t>
      </w:r>
      <w:r w:rsidR="005C1397">
        <w:rPr>
          <w:sz w:val="18"/>
          <w:szCs w:val="18"/>
        </w:rPr>
        <w:t>:</w:t>
      </w:r>
    </w:p>
    <w:p w:rsidR="005C1397" w:rsidRPr="005C1397" w:rsidRDefault="005C1397" w:rsidP="00032EEE">
      <w:pPr>
        <w:pStyle w:val="a3"/>
        <w:ind w:left="712" w:right="-1"/>
        <w:jc w:val="both"/>
        <w:rPr>
          <w:sz w:val="18"/>
          <w:szCs w:val="18"/>
        </w:rPr>
      </w:pPr>
      <w:r w:rsidRPr="005C1397">
        <w:rPr>
          <w:sz w:val="18"/>
          <w:szCs w:val="18"/>
        </w:rPr>
        <w:t>Сграда в гробищен парк в с. Краново – 2 399 лв.</w:t>
      </w:r>
    </w:p>
    <w:p w:rsidR="005C1397" w:rsidRPr="005C1397" w:rsidRDefault="005C1397" w:rsidP="00032EEE">
      <w:pPr>
        <w:pStyle w:val="a3"/>
        <w:ind w:left="712" w:right="-1"/>
        <w:jc w:val="both"/>
        <w:rPr>
          <w:sz w:val="18"/>
          <w:szCs w:val="18"/>
        </w:rPr>
      </w:pPr>
      <w:r w:rsidRPr="005C1397">
        <w:rPr>
          <w:sz w:val="18"/>
          <w:szCs w:val="18"/>
        </w:rPr>
        <w:t>Кметство с. Добруджанка – 2 448 лв.</w:t>
      </w:r>
    </w:p>
    <w:p w:rsidR="005C1397" w:rsidRPr="005C1397" w:rsidRDefault="00032EEE" w:rsidP="005C1397">
      <w:pPr>
        <w:pStyle w:val="a3"/>
        <w:ind w:left="142"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F648BD">
        <w:rPr>
          <w:sz w:val="18"/>
          <w:szCs w:val="18"/>
        </w:rPr>
        <w:tab/>
      </w:r>
      <w:r w:rsidR="005C1397" w:rsidRPr="005C1397">
        <w:rPr>
          <w:sz w:val="18"/>
          <w:szCs w:val="18"/>
        </w:rPr>
        <w:t>Сграда на стадион в с. Кайнарджа – 30 423 лв.</w:t>
      </w:r>
    </w:p>
    <w:p w:rsidR="005C1397" w:rsidRPr="005C1397" w:rsidRDefault="005C1397" w:rsidP="005C1397">
      <w:pPr>
        <w:pStyle w:val="a3"/>
        <w:ind w:left="142" w:right="-1"/>
        <w:jc w:val="both"/>
        <w:rPr>
          <w:sz w:val="18"/>
          <w:szCs w:val="18"/>
        </w:rPr>
      </w:pPr>
      <w:r w:rsidRPr="005C1397">
        <w:rPr>
          <w:sz w:val="18"/>
          <w:szCs w:val="18"/>
        </w:rPr>
        <w:tab/>
        <w:t>Тротоар пред спешен център в с. Кайнарджа – 3 528 лв.</w:t>
      </w:r>
    </w:p>
    <w:p w:rsidR="005C1397" w:rsidRPr="005C1397" w:rsidRDefault="005C1397" w:rsidP="005C1397">
      <w:pPr>
        <w:pStyle w:val="a3"/>
        <w:ind w:left="142" w:right="-1"/>
        <w:jc w:val="both"/>
        <w:rPr>
          <w:sz w:val="18"/>
          <w:szCs w:val="18"/>
        </w:rPr>
      </w:pPr>
      <w:r w:rsidRPr="005C1397">
        <w:rPr>
          <w:sz w:val="18"/>
          <w:szCs w:val="18"/>
        </w:rPr>
        <w:tab/>
        <w:t>Направа на трошенокаменна настилка на ул</w:t>
      </w:r>
      <w:r w:rsidR="00BF548A">
        <w:rPr>
          <w:sz w:val="18"/>
          <w:szCs w:val="18"/>
        </w:rPr>
        <w:t>. „Втора“</w:t>
      </w:r>
      <w:r w:rsidRPr="005C1397">
        <w:rPr>
          <w:sz w:val="18"/>
          <w:szCs w:val="18"/>
        </w:rPr>
        <w:t xml:space="preserve"> в с. Зарник – 2</w:t>
      </w:r>
      <w:r w:rsidR="00BF548A">
        <w:rPr>
          <w:sz w:val="18"/>
          <w:szCs w:val="18"/>
        </w:rPr>
        <w:t> </w:t>
      </w:r>
      <w:r w:rsidRPr="005C1397">
        <w:rPr>
          <w:sz w:val="18"/>
          <w:szCs w:val="18"/>
        </w:rPr>
        <w:t>674</w:t>
      </w:r>
      <w:r w:rsidR="00BF548A">
        <w:rPr>
          <w:sz w:val="18"/>
          <w:szCs w:val="18"/>
        </w:rPr>
        <w:t xml:space="preserve"> лв.</w:t>
      </w:r>
    </w:p>
    <w:p w:rsidR="005C1397" w:rsidRPr="005C1397" w:rsidRDefault="005C1397" w:rsidP="005C1397">
      <w:pPr>
        <w:pStyle w:val="a3"/>
        <w:ind w:left="142" w:right="-1"/>
        <w:jc w:val="both"/>
        <w:rPr>
          <w:sz w:val="18"/>
          <w:szCs w:val="18"/>
        </w:rPr>
      </w:pPr>
      <w:r w:rsidRPr="005C1397">
        <w:rPr>
          <w:sz w:val="18"/>
          <w:szCs w:val="18"/>
        </w:rPr>
        <w:tab/>
        <w:t>Направа на трошенокаменна настилка на път към мюсюлмански гробищен парк в с. Средище – 6 631 лв.</w:t>
      </w:r>
    </w:p>
    <w:p w:rsidR="005C1397" w:rsidRDefault="005C1397" w:rsidP="005C1397">
      <w:pPr>
        <w:pStyle w:val="a3"/>
        <w:ind w:left="142" w:right="-1"/>
        <w:jc w:val="both"/>
        <w:rPr>
          <w:sz w:val="18"/>
          <w:szCs w:val="18"/>
        </w:rPr>
      </w:pPr>
    </w:p>
    <w:p w:rsidR="005C1397" w:rsidRDefault="005C1397" w:rsidP="005C1397">
      <w:pPr>
        <w:pStyle w:val="a3"/>
        <w:ind w:left="142" w:right="-1"/>
        <w:jc w:val="both"/>
        <w:rPr>
          <w:sz w:val="18"/>
          <w:szCs w:val="18"/>
        </w:rPr>
      </w:pPr>
    </w:p>
    <w:p w:rsidR="00171280" w:rsidRPr="00C82DF6" w:rsidRDefault="008A0CD8" w:rsidP="00C82DF6">
      <w:pPr>
        <w:pStyle w:val="a3"/>
        <w:numPr>
          <w:ilvl w:val="0"/>
          <w:numId w:val="1"/>
        </w:numPr>
        <w:ind w:right="-1"/>
        <w:jc w:val="both"/>
        <w:rPr>
          <w:sz w:val="18"/>
          <w:szCs w:val="18"/>
        </w:rPr>
      </w:pPr>
      <w:r w:rsidRPr="00C82DF6">
        <w:rPr>
          <w:sz w:val="18"/>
          <w:szCs w:val="18"/>
        </w:rPr>
        <w:t>Възлага</w:t>
      </w:r>
      <w:r w:rsidR="00171280" w:rsidRPr="00C82DF6">
        <w:rPr>
          <w:sz w:val="18"/>
          <w:szCs w:val="18"/>
        </w:rPr>
        <w:t xml:space="preserve"> </w:t>
      </w:r>
      <w:r w:rsidRPr="00C82DF6">
        <w:rPr>
          <w:sz w:val="18"/>
          <w:szCs w:val="18"/>
        </w:rPr>
        <w:t>на кмета на</w:t>
      </w:r>
      <w:r w:rsidR="00171280" w:rsidRPr="00C82DF6">
        <w:rPr>
          <w:sz w:val="18"/>
          <w:szCs w:val="18"/>
        </w:rPr>
        <w:t xml:space="preserve"> </w:t>
      </w:r>
      <w:r w:rsidRPr="00C82DF6">
        <w:rPr>
          <w:sz w:val="18"/>
          <w:szCs w:val="18"/>
        </w:rPr>
        <w:t>общината</w:t>
      </w:r>
      <w:r w:rsidR="00171280" w:rsidRPr="00C82DF6">
        <w:rPr>
          <w:sz w:val="18"/>
          <w:szCs w:val="18"/>
        </w:rPr>
        <w:t xml:space="preserve"> </w:t>
      </w:r>
      <w:r w:rsidRPr="00C82DF6">
        <w:rPr>
          <w:sz w:val="18"/>
          <w:szCs w:val="18"/>
        </w:rPr>
        <w:t>да извърши</w:t>
      </w:r>
      <w:r w:rsidR="00171280" w:rsidRPr="00C82DF6">
        <w:rPr>
          <w:sz w:val="18"/>
          <w:szCs w:val="18"/>
        </w:rPr>
        <w:t xml:space="preserve"> </w:t>
      </w:r>
      <w:r w:rsidRPr="00C82DF6">
        <w:rPr>
          <w:sz w:val="18"/>
          <w:szCs w:val="18"/>
        </w:rPr>
        <w:t>необходимата</w:t>
      </w:r>
      <w:r w:rsidR="00171280" w:rsidRPr="00C82DF6">
        <w:rPr>
          <w:sz w:val="18"/>
          <w:szCs w:val="18"/>
        </w:rPr>
        <w:t xml:space="preserve"> </w:t>
      </w:r>
      <w:r w:rsidRPr="00C82DF6">
        <w:rPr>
          <w:sz w:val="18"/>
          <w:szCs w:val="18"/>
        </w:rPr>
        <w:t>актуализация</w:t>
      </w:r>
      <w:r w:rsidR="00171280" w:rsidRPr="00C82DF6">
        <w:rPr>
          <w:sz w:val="18"/>
          <w:szCs w:val="18"/>
        </w:rPr>
        <w:t xml:space="preserve"> </w:t>
      </w:r>
      <w:r w:rsidRPr="00C82DF6">
        <w:rPr>
          <w:sz w:val="18"/>
          <w:szCs w:val="18"/>
        </w:rPr>
        <w:t>по бюджета</w:t>
      </w:r>
      <w:r w:rsidR="00F648BD">
        <w:rPr>
          <w:sz w:val="18"/>
          <w:szCs w:val="18"/>
        </w:rPr>
        <w:t xml:space="preserve"> по съответните функции, дейности и параграфи по</w:t>
      </w:r>
      <w:bookmarkStart w:id="0" w:name="_GoBack"/>
      <w:bookmarkEnd w:id="0"/>
      <w:r w:rsidR="00F648BD">
        <w:rPr>
          <w:sz w:val="18"/>
          <w:szCs w:val="18"/>
        </w:rPr>
        <w:t xml:space="preserve"> ЕБК</w:t>
      </w:r>
      <w:r w:rsidR="00171280" w:rsidRPr="00C82DF6">
        <w:rPr>
          <w:sz w:val="18"/>
          <w:szCs w:val="18"/>
        </w:rPr>
        <w:t xml:space="preserve">, </w:t>
      </w:r>
      <w:r w:rsidRPr="00C82DF6">
        <w:rPr>
          <w:sz w:val="18"/>
          <w:szCs w:val="18"/>
        </w:rPr>
        <w:t>свързана</w:t>
      </w:r>
      <w:r w:rsidR="00171280" w:rsidRPr="00C82DF6">
        <w:rPr>
          <w:sz w:val="18"/>
          <w:szCs w:val="18"/>
        </w:rPr>
        <w:t xml:space="preserve"> с </w:t>
      </w:r>
      <w:r w:rsidRPr="00C82DF6">
        <w:rPr>
          <w:sz w:val="18"/>
          <w:szCs w:val="18"/>
        </w:rPr>
        <w:t>изпълнението на</w:t>
      </w:r>
      <w:r w:rsidR="00171280" w:rsidRPr="00C82DF6">
        <w:rPr>
          <w:sz w:val="18"/>
          <w:szCs w:val="18"/>
        </w:rPr>
        <w:t xml:space="preserve"> </w:t>
      </w:r>
      <w:r w:rsidRPr="00C82DF6">
        <w:rPr>
          <w:sz w:val="18"/>
          <w:szCs w:val="18"/>
        </w:rPr>
        <w:t>решението</w:t>
      </w:r>
      <w:r w:rsidR="00171280" w:rsidRPr="00C82DF6">
        <w:rPr>
          <w:sz w:val="18"/>
          <w:szCs w:val="18"/>
        </w:rPr>
        <w:t>.</w:t>
      </w:r>
    </w:p>
    <w:p w:rsidR="0057229F" w:rsidRPr="003D591C" w:rsidRDefault="0057229F" w:rsidP="001F035E">
      <w:pPr>
        <w:ind w:left="142" w:right="-1"/>
        <w:jc w:val="both"/>
        <w:rPr>
          <w:sz w:val="18"/>
          <w:szCs w:val="18"/>
          <w:lang w:val="bg-BG"/>
        </w:rPr>
      </w:pPr>
    </w:p>
    <w:p w:rsidR="006202AC" w:rsidRDefault="006202AC" w:rsidP="00032B9D">
      <w:pPr>
        <w:ind w:right="-1"/>
        <w:jc w:val="both"/>
        <w:rPr>
          <w:lang w:val="bg-BG"/>
        </w:rPr>
      </w:pPr>
    </w:p>
    <w:p w:rsidR="00032B9D" w:rsidRDefault="006F4DBC" w:rsidP="00BF548A">
      <w:pPr>
        <w:ind w:right="-1" w:firstLine="502"/>
        <w:rPr>
          <w:lang w:val="bg-BG"/>
        </w:rPr>
      </w:pPr>
      <w:r>
        <w:rPr>
          <w:lang w:val="bg-BG"/>
        </w:rPr>
        <w:t>ЛЮБЕН СИВЕВ</w:t>
      </w:r>
    </w:p>
    <w:p w:rsidR="009609D9" w:rsidRDefault="00032B9D" w:rsidP="00BF548A">
      <w:pPr>
        <w:ind w:right="-1" w:firstLine="502"/>
        <w:rPr>
          <w:lang w:val="bg-BG"/>
        </w:rPr>
      </w:pPr>
      <w:r>
        <w:rPr>
          <w:lang w:val="bg-BG"/>
        </w:rPr>
        <w:t>Кмет на Община Кайнарджа</w:t>
      </w:r>
    </w:p>
    <w:sectPr w:rsidR="009609D9" w:rsidSect="006956C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2892"/>
    <w:multiLevelType w:val="hybridMultilevel"/>
    <w:tmpl w:val="5AEA2D9A"/>
    <w:lvl w:ilvl="0" w:tplc="6F6856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D1143F"/>
    <w:multiLevelType w:val="hybridMultilevel"/>
    <w:tmpl w:val="8150737C"/>
    <w:lvl w:ilvl="0" w:tplc="9034B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F75206"/>
    <w:multiLevelType w:val="hybridMultilevel"/>
    <w:tmpl w:val="091CD8B4"/>
    <w:lvl w:ilvl="0" w:tplc="A3AC810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D10"/>
    <w:rsid w:val="000006EE"/>
    <w:rsid w:val="00016501"/>
    <w:rsid w:val="000274E1"/>
    <w:rsid w:val="000306E2"/>
    <w:rsid w:val="000310A6"/>
    <w:rsid w:val="00032B9D"/>
    <w:rsid w:val="00032EEE"/>
    <w:rsid w:val="00046284"/>
    <w:rsid w:val="00067255"/>
    <w:rsid w:val="00082089"/>
    <w:rsid w:val="00092403"/>
    <w:rsid w:val="000943C7"/>
    <w:rsid w:val="00097E0F"/>
    <w:rsid w:val="000A4E94"/>
    <w:rsid w:val="000A4F44"/>
    <w:rsid w:val="000B1680"/>
    <w:rsid w:val="000C45AB"/>
    <w:rsid w:val="000C7C8B"/>
    <w:rsid w:val="00102CA8"/>
    <w:rsid w:val="00153376"/>
    <w:rsid w:val="00162922"/>
    <w:rsid w:val="00171280"/>
    <w:rsid w:val="0017579B"/>
    <w:rsid w:val="00180007"/>
    <w:rsid w:val="001B4948"/>
    <w:rsid w:val="001C2EFA"/>
    <w:rsid w:val="001C3CC2"/>
    <w:rsid w:val="001D0060"/>
    <w:rsid w:val="001D65AD"/>
    <w:rsid w:val="001D7878"/>
    <w:rsid w:val="001F035E"/>
    <w:rsid w:val="001F4EA6"/>
    <w:rsid w:val="002176EA"/>
    <w:rsid w:val="00224F6D"/>
    <w:rsid w:val="002359FD"/>
    <w:rsid w:val="00236880"/>
    <w:rsid w:val="002437CF"/>
    <w:rsid w:val="00254368"/>
    <w:rsid w:val="002658AA"/>
    <w:rsid w:val="00267C33"/>
    <w:rsid w:val="00271F59"/>
    <w:rsid w:val="00283364"/>
    <w:rsid w:val="00294531"/>
    <w:rsid w:val="002A089C"/>
    <w:rsid w:val="002D1917"/>
    <w:rsid w:val="002D28DD"/>
    <w:rsid w:val="002D4860"/>
    <w:rsid w:val="002F5B11"/>
    <w:rsid w:val="00300A96"/>
    <w:rsid w:val="00306032"/>
    <w:rsid w:val="00310E4C"/>
    <w:rsid w:val="0032316D"/>
    <w:rsid w:val="003252A2"/>
    <w:rsid w:val="00344072"/>
    <w:rsid w:val="00344755"/>
    <w:rsid w:val="00346186"/>
    <w:rsid w:val="00376D39"/>
    <w:rsid w:val="00392013"/>
    <w:rsid w:val="003B46D0"/>
    <w:rsid w:val="003C5681"/>
    <w:rsid w:val="003C628B"/>
    <w:rsid w:val="003C69DF"/>
    <w:rsid w:val="003D581E"/>
    <w:rsid w:val="003D591C"/>
    <w:rsid w:val="003D5EE6"/>
    <w:rsid w:val="003F5D1E"/>
    <w:rsid w:val="004114AA"/>
    <w:rsid w:val="00440897"/>
    <w:rsid w:val="0044125F"/>
    <w:rsid w:val="004654C7"/>
    <w:rsid w:val="004746B7"/>
    <w:rsid w:val="00492B57"/>
    <w:rsid w:val="004A2D38"/>
    <w:rsid w:val="004B40AE"/>
    <w:rsid w:val="004C6A63"/>
    <w:rsid w:val="004F4AE2"/>
    <w:rsid w:val="004F65F9"/>
    <w:rsid w:val="00502ABB"/>
    <w:rsid w:val="00511CFC"/>
    <w:rsid w:val="005138A9"/>
    <w:rsid w:val="00525F0C"/>
    <w:rsid w:val="005352BF"/>
    <w:rsid w:val="0053629C"/>
    <w:rsid w:val="005423B5"/>
    <w:rsid w:val="005549F2"/>
    <w:rsid w:val="00556EE1"/>
    <w:rsid w:val="00560363"/>
    <w:rsid w:val="00566531"/>
    <w:rsid w:val="00571B21"/>
    <w:rsid w:val="0057229F"/>
    <w:rsid w:val="00573B1F"/>
    <w:rsid w:val="00577C4F"/>
    <w:rsid w:val="00583041"/>
    <w:rsid w:val="00594790"/>
    <w:rsid w:val="0059599C"/>
    <w:rsid w:val="005A2234"/>
    <w:rsid w:val="005B24E1"/>
    <w:rsid w:val="005B6090"/>
    <w:rsid w:val="005C1397"/>
    <w:rsid w:val="005C204F"/>
    <w:rsid w:val="005C5E99"/>
    <w:rsid w:val="005E477A"/>
    <w:rsid w:val="00610BBE"/>
    <w:rsid w:val="006202AC"/>
    <w:rsid w:val="00626694"/>
    <w:rsid w:val="00627783"/>
    <w:rsid w:val="006458E2"/>
    <w:rsid w:val="0066288A"/>
    <w:rsid w:val="00662ACA"/>
    <w:rsid w:val="00670F95"/>
    <w:rsid w:val="00676FD1"/>
    <w:rsid w:val="00685755"/>
    <w:rsid w:val="00694969"/>
    <w:rsid w:val="006956CF"/>
    <w:rsid w:val="006A2AA0"/>
    <w:rsid w:val="006B1498"/>
    <w:rsid w:val="006F1D39"/>
    <w:rsid w:val="006F4DBC"/>
    <w:rsid w:val="006F635B"/>
    <w:rsid w:val="007051DE"/>
    <w:rsid w:val="00716FB0"/>
    <w:rsid w:val="007209DC"/>
    <w:rsid w:val="007327AC"/>
    <w:rsid w:val="00750DFF"/>
    <w:rsid w:val="0075723E"/>
    <w:rsid w:val="00762483"/>
    <w:rsid w:val="00784889"/>
    <w:rsid w:val="007C15C7"/>
    <w:rsid w:val="007C18D5"/>
    <w:rsid w:val="007C42BE"/>
    <w:rsid w:val="007E7CC3"/>
    <w:rsid w:val="00812DC2"/>
    <w:rsid w:val="00814F3D"/>
    <w:rsid w:val="00833E9F"/>
    <w:rsid w:val="008348FE"/>
    <w:rsid w:val="00860684"/>
    <w:rsid w:val="00866D80"/>
    <w:rsid w:val="008768BE"/>
    <w:rsid w:val="00880B76"/>
    <w:rsid w:val="008858F0"/>
    <w:rsid w:val="008961B8"/>
    <w:rsid w:val="008A0CD8"/>
    <w:rsid w:val="008A239E"/>
    <w:rsid w:val="008B3245"/>
    <w:rsid w:val="008B3407"/>
    <w:rsid w:val="008C14D8"/>
    <w:rsid w:val="008C3C2B"/>
    <w:rsid w:val="008C4974"/>
    <w:rsid w:val="008C5D10"/>
    <w:rsid w:val="008C61B5"/>
    <w:rsid w:val="008C6407"/>
    <w:rsid w:val="008D0173"/>
    <w:rsid w:val="008E41B1"/>
    <w:rsid w:val="009060C5"/>
    <w:rsid w:val="00906415"/>
    <w:rsid w:val="00926284"/>
    <w:rsid w:val="009336FE"/>
    <w:rsid w:val="0094157B"/>
    <w:rsid w:val="00944085"/>
    <w:rsid w:val="00952004"/>
    <w:rsid w:val="009609D9"/>
    <w:rsid w:val="00961D04"/>
    <w:rsid w:val="00962F82"/>
    <w:rsid w:val="00967341"/>
    <w:rsid w:val="00981DA4"/>
    <w:rsid w:val="009A14E1"/>
    <w:rsid w:val="009A4361"/>
    <w:rsid w:val="009A4741"/>
    <w:rsid w:val="009B4774"/>
    <w:rsid w:val="009D0CD3"/>
    <w:rsid w:val="00A12A4D"/>
    <w:rsid w:val="00A13E77"/>
    <w:rsid w:val="00A2492A"/>
    <w:rsid w:val="00A2547D"/>
    <w:rsid w:val="00A37433"/>
    <w:rsid w:val="00A5616E"/>
    <w:rsid w:val="00A82D3B"/>
    <w:rsid w:val="00AA6A1A"/>
    <w:rsid w:val="00AB435B"/>
    <w:rsid w:val="00AC1249"/>
    <w:rsid w:val="00AE7B58"/>
    <w:rsid w:val="00AF0B94"/>
    <w:rsid w:val="00AF51AC"/>
    <w:rsid w:val="00AF6EA7"/>
    <w:rsid w:val="00B01CE4"/>
    <w:rsid w:val="00B04877"/>
    <w:rsid w:val="00B124F0"/>
    <w:rsid w:val="00B14A16"/>
    <w:rsid w:val="00B16BE4"/>
    <w:rsid w:val="00B264B0"/>
    <w:rsid w:val="00B27196"/>
    <w:rsid w:val="00B32D3C"/>
    <w:rsid w:val="00B54176"/>
    <w:rsid w:val="00B60169"/>
    <w:rsid w:val="00B64396"/>
    <w:rsid w:val="00B8217A"/>
    <w:rsid w:val="00BA20B0"/>
    <w:rsid w:val="00BC21B6"/>
    <w:rsid w:val="00BE46CC"/>
    <w:rsid w:val="00BF37E1"/>
    <w:rsid w:val="00BF4B88"/>
    <w:rsid w:val="00BF548A"/>
    <w:rsid w:val="00C033A1"/>
    <w:rsid w:val="00C06139"/>
    <w:rsid w:val="00C10477"/>
    <w:rsid w:val="00C35E45"/>
    <w:rsid w:val="00C40C19"/>
    <w:rsid w:val="00C42700"/>
    <w:rsid w:val="00C53A0C"/>
    <w:rsid w:val="00C56D85"/>
    <w:rsid w:val="00C60D65"/>
    <w:rsid w:val="00C71136"/>
    <w:rsid w:val="00C817EA"/>
    <w:rsid w:val="00C82DF6"/>
    <w:rsid w:val="00C834F7"/>
    <w:rsid w:val="00C86C06"/>
    <w:rsid w:val="00CA2DE6"/>
    <w:rsid w:val="00CB40CB"/>
    <w:rsid w:val="00CB4408"/>
    <w:rsid w:val="00CE31DB"/>
    <w:rsid w:val="00CE33C7"/>
    <w:rsid w:val="00CF59EF"/>
    <w:rsid w:val="00D06516"/>
    <w:rsid w:val="00D279A4"/>
    <w:rsid w:val="00D33544"/>
    <w:rsid w:val="00D365F5"/>
    <w:rsid w:val="00D43BBF"/>
    <w:rsid w:val="00D46E62"/>
    <w:rsid w:val="00D66886"/>
    <w:rsid w:val="00D6739A"/>
    <w:rsid w:val="00D757CB"/>
    <w:rsid w:val="00D819FC"/>
    <w:rsid w:val="00D86955"/>
    <w:rsid w:val="00DA1556"/>
    <w:rsid w:val="00DB3AB5"/>
    <w:rsid w:val="00DB45A7"/>
    <w:rsid w:val="00DC72B3"/>
    <w:rsid w:val="00DD7E5E"/>
    <w:rsid w:val="00DE28F3"/>
    <w:rsid w:val="00DE54C8"/>
    <w:rsid w:val="00DF6E14"/>
    <w:rsid w:val="00E11868"/>
    <w:rsid w:val="00E30B0A"/>
    <w:rsid w:val="00E32C10"/>
    <w:rsid w:val="00E415FA"/>
    <w:rsid w:val="00E52057"/>
    <w:rsid w:val="00E57CDE"/>
    <w:rsid w:val="00E626CD"/>
    <w:rsid w:val="00E63FF9"/>
    <w:rsid w:val="00E657F9"/>
    <w:rsid w:val="00E679AB"/>
    <w:rsid w:val="00E86144"/>
    <w:rsid w:val="00EB7EA0"/>
    <w:rsid w:val="00EC5CF9"/>
    <w:rsid w:val="00ED28DD"/>
    <w:rsid w:val="00ED2CF4"/>
    <w:rsid w:val="00EF60C9"/>
    <w:rsid w:val="00F11EC4"/>
    <w:rsid w:val="00F14A7C"/>
    <w:rsid w:val="00F3649E"/>
    <w:rsid w:val="00F4271B"/>
    <w:rsid w:val="00F43658"/>
    <w:rsid w:val="00F52101"/>
    <w:rsid w:val="00F5470D"/>
    <w:rsid w:val="00F6037A"/>
    <w:rsid w:val="00F62C14"/>
    <w:rsid w:val="00F648BD"/>
    <w:rsid w:val="00F75DE3"/>
    <w:rsid w:val="00F81560"/>
    <w:rsid w:val="00F859B2"/>
    <w:rsid w:val="00F8669A"/>
    <w:rsid w:val="00F91815"/>
    <w:rsid w:val="00FB160B"/>
    <w:rsid w:val="00FC4F50"/>
    <w:rsid w:val="00FC6113"/>
    <w:rsid w:val="00FC6502"/>
    <w:rsid w:val="00FD25BF"/>
    <w:rsid w:val="00FD4A17"/>
    <w:rsid w:val="00FE6415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07AA39"/>
  <w15:docId w15:val="{81BBB3FC-DE1F-4F58-B51E-DB625E64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1">
    <w:name w:val="heading 1"/>
    <w:basedOn w:val="a"/>
    <w:next w:val="a"/>
    <w:link w:val="10"/>
    <w:qFormat/>
    <w:rsid w:val="008C5D10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link w:val="20"/>
    <w:qFormat/>
    <w:rsid w:val="008C5D10"/>
    <w:pPr>
      <w:keepNext/>
      <w:outlineLvl w:val="1"/>
    </w:pPr>
    <w:rPr>
      <w:b/>
      <w:lang w:val="bg-BG"/>
    </w:rPr>
  </w:style>
  <w:style w:type="paragraph" w:styleId="3">
    <w:name w:val="heading 3"/>
    <w:basedOn w:val="a"/>
    <w:next w:val="a"/>
    <w:link w:val="30"/>
    <w:qFormat/>
    <w:rsid w:val="008C5D10"/>
    <w:pPr>
      <w:keepNext/>
      <w:jc w:val="center"/>
      <w:outlineLvl w:val="2"/>
    </w:pPr>
    <w:rPr>
      <w:sz w:val="24"/>
      <w:lang w:val="bg-BG"/>
    </w:rPr>
  </w:style>
  <w:style w:type="paragraph" w:styleId="4">
    <w:name w:val="heading 4"/>
    <w:basedOn w:val="a"/>
    <w:next w:val="a"/>
    <w:link w:val="40"/>
    <w:qFormat/>
    <w:rsid w:val="008C5D10"/>
    <w:pPr>
      <w:keepNext/>
      <w:outlineLvl w:val="3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C5D1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8C5D10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rsid w:val="008C5D10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rsid w:val="008C5D1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Body Text"/>
    <w:basedOn w:val="a"/>
    <w:link w:val="a4"/>
    <w:rsid w:val="008C5D10"/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8C5D10"/>
    <w:rPr>
      <w:rFonts w:ascii="Times New Roman" w:eastAsia="Times New Roman" w:hAnsi="Times New Roman" w:cs="Times New Roman"/>
      <w:sz w:val="24"/>
      <w:szCs w:val="20"/>
      <w:lang w:eastAsia="bg-BG"/>
    </w:rPr>
  </w:style>
  <w:style w:type="table" w:styleId="a5">
    <w:name w:val="Table Grid"/>
    <w:basedOn w:val="a1"/>
    <w:uiPriority w:val="59"/>
    <w:rsid w:val="00B2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8B340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1">
    <w:name w:val="Medium List 1"/>
    <w:basedOn w:val="a1"/>
    <w:uiPriority w:val="65"/>
    <w:rsid w:val="008B34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4">
    <w:name w:val="Medium List 1 Accent 4"/>
    <w:basedOn w:val="a1"/>
    <w:uiPriority w:val="65"/>
    <w:rsid w:val="00310E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3">
    <w:name w:val="Medium List 1 Accent 3"/>
    <w:basedOn w:val="a1"/>
    <w:uiPriority w:val="65"/>
    <w:rsid w:val="00310E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124F0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124F0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a8">
    <w:name w:val="List Paragraph"/>
    <w:basedOn w:val="a"/>
    <w:uiPriority w:val="34"/>
    <w:qFormat/>
    <w:rsid w:val="005C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FD5F6-4CD1-4F4D-9506-4B98F402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HPETKOVA</dc:creator>
  <cp:keywords/>
  <dc:description/>
  <cp:lastModifiedBy>Деница К. Йорданова</cp:lastModifiedBy>
  <cp:revision>162</cp:revision>
  <cp:lastPrinted>2021-12-20T08:44:00Z</cp:lastPrinted>
  <dcterms:created xsi:type="dcterms:W3CDTF">2017-05-02T13:32:00Z</dcterms:created>
  <dcterms:modified xsi:type="dcterms:W3CDTF">2024-04-17T06:17:00Z</dcterms:modified>
</cp:coreProperties>
</file>